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 xml:space="preserve">1、背诵P15谜语诗歌，上传视频。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2、朗读词语，上传视频</w:t>
            </w:r>
            <w:r>
              <w:rPr>
                <w:rFonts w:ascii="黑体" w:hAnsi="黑体" w:eastAsia="黑体"/>
                <w:woUserID w:val="2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3、朗读P12田字格“口耳目手”的笔顺儿歌</w:t>
            </w:r>
            <w:r>
              <w:rPr>
                <w:rFonts w:ascii="黑体" w:hAnsi="黑体" w:eastAsia="黑体"/>
                <w:woUserID w:val="2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  <w:woUserID w:val="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lang w:val="en-US" w:eastAsia="zh-CN"/>
                <w:woUserID w:val="2"/>
              </w:rPr>
              <w:t xml:space="preserve">小游戏： </w:t>
            </w:r>
            <w:r>
              <w:rPr>
                <w:rFonts w:hint="default" w:ascii="黑体" w:hAnsi="黑体" w:eastAsia="黑体"/>
                <w:lang w:val="en-US" w:eastAsia="zh-CN"/>
                <w:woUserID w:val="2"/>
              </w:rPr>
              <w:t>准备：1～5的数卡；小圆片若干。 步骤： 1.从1～5的数卡中抽取一张； 2.用小圆片摆出抽到的数； 3.说一说抽到的数还可以表示什么。 （比如3只小兔子、2片树叶等等） 4.抽出一张后数卡不放回去，1~5抽完为止，每个数字都摆一摆、说一说。</w:t>
            </w:r>
            <w:r>
              <w:rPr>
                <w:rFonts w:ascii="黑体" w:hAnsi="黑体" w:eastAsia="黑体"/>
                <w:lang w:val="en-US" w:eastAsia="zh-CN"/>
                <w:woUserID w:val="2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sz w:val="22"/>
                <w:szCs w:val="18"/>
                <w:woUserID w:val="1"/>
              </w:rPr>
              <w:t>课文跟读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B477E54"/>
    <w:rsid w:val="2B693F97"/>
    <w:rsid w:val="32A223BA"/>
    <w:rsid w:val="3BF78768"/>
    <w:rsid w:val="5AC10FED"/>
    <w:rsid w:val="7FF7BF5A"/>
    <w:rsid w:val="9FEEF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糕糕</cp:lastModifiedBy>
  <dcterms:modified xsi:type="dcterms:W3CDTF">2025-09-16T15:16:37Z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